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4AA" w:rsidRPr="00547A9D" w:rsidRDefault="000404AA" w:rsidP="00547A9D">
      <w:pPr>
        <w:pStyle w:val="a3"/>
        <w:spacing w:before="0" w:beforeAutospacing="0" w:after="120" w:afterAutospacing="0" w:line="276" w:lineRule="auto"/>
        <w:jc w:val="center"/>
        <w:rPr>
          <w:color w:val="000000"/>
        </w:rPr>
      </w:pPr>
      <w:r w:rsidRPr="00547A9D">
        <w:rPr>
          <w:color w:val="000000"/>
        </w:rPr>
        <w:t>Публичная оферта о заключении договора пожертвования</w:t>
      </w:r>
    </w:p>
    <w:p w:rsidR="000404AA" w:rsidRPr="00547A9D" w:rsidRDefault="00547A9D" w:rsidP="00547A9D">
      <w:pPr>
        <w:pStyle w:val="a3"/>
        <w:spacing w:before="0" w:beforeAutospacing="0" w:after="120" w:afterAutospacing="0" w:line="276" w:lineRule="auto"/>
        <w:jc w:val="both"/>
        <w:rPr>
          <w:color w:val="000000"/>
        </w:rPr>
      </w:pPr>
      <w:r w:rsidRPr="00547A9D">
        <w:rPr>
          <w:color w:val="000000"/>
        </w:rPr>
        <w:t xml:space="preserve">Настоящая публичная оферта (далее – Оферта) является предложением </w:t>
      </w:r>
      <w:r w:rsidR="000404AA" w:rsidRPr="00547A9D">
        <w:rPr>
          <w:color w:val="000000"/>
        </w:rPr>
        <w:t>Санкт-Петербургско</w:t>
      </w:r>
      <w:r w:rsidRPr="00547A9D">
        <w:rPr>
          <w:color w:val="000000"/>
        </w:rPr>
        <w:t>го</w:t>
      </w:r>
      <w:r w:rsidR="000404AA" w:rsidRPr="00547A9D">
        <w:rPr>
          <w:color w:val="000000"/>
        </w:rPr>
        <w:t xml:space="preserve"> регионально</w:t>
      </w:r>
      <w:r w:rsidRPr="00547A9D">
        <w:rPr>
          <w:color w:val="000000"/>
        </w:rPr>
        <w:t>го</w:t>
      </w:r>
      <w:r w:rsidR="000404AA" w:rsidRPr="00547A9D">
        <w:rPr>
          <w:color w:val="000000"/>
        </w:rPr>
        <w:t xml:space="preserve"> общественно</w:t>
      </w:r>
      <w:r w:rsidRPr="00547A9D">
        <w:rPr>
          <w:color w:val="000000"/>
        </w:rPr>
        <w:t>го</w:t>
      </w:r>
      <w:r w:rsidR="000404AA" w:rsidRPr="00547A9D">
        <w:rPr>
          <w:color w:val="000000"/>
        </w:rPr>
        <w:t xml:space="preserve"> движени</w:t>
      </w:r>
      <w:r w:rsidRPr="00547A9D">
        <w:rPr>
          <w:color w:val="000000"/>
        </w:rPr>
        <w:t>я</w:t>
      </w:r>
      <w:r w:rsidR="000404AA" w:rsidRPr="00547A9D">
        <w:rPr>
          <w:color w:val="000000"/>
        </w:rPr>
        <w:t xml:space="preserve"> помощи детям, оставшимся без попечения родителей "Петербургские Родители"</w:t>
      </w:r>
      <w:r w:rsidRPr="00547A9D">
        <w:rPr>
          <w:color w:val="000000"/>
        </w:rPr>
        <w:t xml:space="preserve"> (далее – </w:t>
      </w:r>
      <w:proofErr w:type="spellStart"/>
      <w:r w:rsidRPr="00547A9D">
        <w:rPr>
          <w:color w:val="000000"/>
        </w:rPr>
        <w:t>Благополучатель</w:t>
      </w:r>
      <w:proofErr w:type="spellEnd"/>
      <w:r w:rsidRPr="00547A9D">
        <w:rPr>
          <w:color w:val="000000"/>
        </w:rPr>
        <w:t>) в лице</w:t>
      </w:r>
      <w:r w:rsidR="000404AA" w:rsidRPr="00547A9D">
        <w:rPr>
          <w:color w:val="000000"/>
        </w:rPr>
        <w:t xml:space="preserve"> Председател</w:t>
      </w:r>
      <w:r w:rsidRPr="00547A9D">
        <w:rPr>
          <w:color w:val="000000"/>
        </w:rPr>
        <w:t>я</w:t>
      </w:r>
      <w:r w:rsidR="000404AA" w:rsidRPr="00547A9D">
        <w:rPr>
          <w:color w:val="000000"/>
        </w:rPr>
        <w:t xml:space="preserve"> Совета Движения </w:t>
      </w:r>
      <w:proofErr w:type="spellStart"/>
      <w:r w:rsidR="000404AA" w:rsidRPr="00547A9D">
        <w:rPr>
          <w:color w:val="000000"/>
        </w:rPr>
        <w:t>Уваров</w:t>
      </w:r>
      <w:r w:rsidRPr="00547A9D">
        <w:rPr>
          <w:color w:val="000000"/>
        </w:rPr>
        <w:t>ой</w:t>
      </w:r>
      <w:proofErr w:type="spellEnd"/>
      <w:r w:rsidR="000404AA" w:rsidRPr="00547A9D">
        <w:rPr>
          <w:color w:val="000000"/>
        </w:rPr>
        <w:t xml:space="preserve"> Лад</w:t>
      </w:r>
      <w:r w:rsidRPr="00547A9D">
        <w:rPr>
          <w:color w:val="000000"/>
        </w:rPr>
        <w:t>ы</w:t>
      </w:r>
      <w:r w:rsidR="000404AA" w:rsidRPr="00547A9D">
        <w:rPr>
          <w:color w:val="000000"/>
        </w:rPr>
        <w:t xml:space="preserve"> Борисовн</w:t>
      </w:r>
      <w:r w:rsidRPr="00547A9D">
        <w:rPr>
          <w:color w:val="000000"/>
        </w:rPr>
        <w:t xml:space="preserve">ы, действующего на основании Устава, заключить с любым физическим лицом (далее – Жертвователь) договор пожертвования (далее – Договор) на условиях, предусмотренных </w:t>
      </w:r>
      <w:proofErr w:type="spellStart"/>
      <w:r w:rsidRPr="00547A9D">
        <w:rPr>
          <w:color w:val="000000"/>
        </w:rPr>
        <w:t xml:space="preserve">ниже. </w:t>
      </w:r>
      <w:proofErr w:type="spellEnd"/>
    </w:p>
    <w:p w:rsidR="00547A9D" w:rsidRPr="00547A9D" w:rsidRDefault="000404AA" w:rsidP="00547A9D">
      <w:pPr>
        <w:pStyle w:val="a3"/>
        <w:spacing w:before="0" w:beforeAutospacing="0" w:after="120" w:afterAutospacing="0" w:line="276" w:lineRule="auto"/>
        <w:jc w:val="center"/>
        <w:rPr>
          <w:color w:val="000000"/>
        </w:rPr>
      </w:pPr>
      <w:r w:rsidRPr="00547A9D">
        <w:rPr>
          <w:color w:val="000000"/>
        </w:rPr>
        <w:t>1. Общие положения</w:t>
      </w:r>
    </w:p>
    <w:p w:rsidR="00547A9D" w:rsidRPr="00547A9D" w:rsidRDefault="000404AA" w:rsidP="00547A9D">
      <w:pPr>
        <w:pStyle w:val="a3"/>
        <w:spacing w:before="0" w:beforeAutospacing="0" w:after="120" w:afterAutospacing="0" w:line="276" w:lineRule="auto"/>
        <w:jc w:val="both"/>
        <w:rPr>
          <w:color w:val="000000"/>
        </w:rPr>
      </w:pPr>
      <w:r w:rsidRPr="00547A9D">
        <w:rPr>
          <w:color w:val="000000"/>
        </w:rPr>
        <w:t>1.1. В соответствии с п. 2 ст. 437 Гражданского кодекса Российской Федерации данное предложение является публичной офертой (далее – Оферта).</w:t>
      </w:r>
    </w:p>
    <w:p w:rsidR="00547A9D" w:rsidRPr="00547A9D" w:rsidRDefault="000404AA" w:rsidP="00547A9D">
      <w:pPr>
        <w:pStyle w:val="a3"/>
        <w:spacing w:before="0" w:beforeAutospacing="0" w:after="120" w:afterAutospacing="0" w:line="276" w:lineRule="auto"/>
        <w:jc w:val="both"/>
        <w:rPr>
          <w:color w:val="000000"/>
        </w:rPr>
      </w:pPr>
      <w:r w:rsidRPr="00547A9D">
        <w:rPr>
          <w:color w:val="000000"/>
        </w:rPr>
        <w:t>1.2. В настоящей Оферте употребляются термины, имеющие следующее значение:</w:t>
      </w:r>
    </w:p>
    <w:p w:rsidR="00547A9D" w:rsidRPr="00547A9D" w:rsidRDefault="000404AA" w:rsidP="00547A9D">
      <w:pPr>
        <w:pStyle w:val="a3"/>
        <w:spacing w:before="0" w:beforeAutospacing="0" w:after="120" w:afterAutospacing="0" w:line="276" w:lineRule="auto"/>
        <w:jc w:val="both"/>
        <w:rPr>
          <w:color w:val="000000"/>
        </w:rPr>
      </w:pPr>
      <w:r w:rsidRPr="00547A9D">
        <w:rPr>
          <w:color w:val="000000"/>
        </w:rPr>
        <w:t>«Пожертвование» - «дарение вещи или права в общеполезных целях»;</w:t>
      </w:r>
    </w:p>
    <w:p w:rsidR="00547A9D" w:rsidRPr="00547A9D" w:rsidRDefault="000404AA" w:rsidP="00547A9D">
      <w:pPr>
        <w:pStyle w:val="a3"/>
        <w:spacing w:before="0" w:beforeAutospacing="0" w:after="120" w:afterAutospacing="0" w:line="276" w:lineRule="auto"/>
        <w:jc w:val="both"/>
        <w:rPr>
          <w:color w:val="000000"/>
        </w:rPr>
      </w:pPr>
      <w:r w:rsidRPr="00547A9D">
        <w:rPr>
          <w:color w:val="000000"/>
        </w:rPr>
        <w:t>«Жертвователь» - «граждане, делающие пожертвования»;</w:t>
      </w:r>
    </w:p>
    <w:p w:rsidR="000404AA" w:rsidRPr="00547A9D" w:rsidRDefault="000404AA" w:rsidP="00547A9D">
      <w:pPr>
        <w:pStyle w:val="a3"/>
        <w:spacing w:before="0" w:beforeAutospacing="0" w:after="120" w:afterAutospacing="0" w:line="276" w:lineRule="auto"/>
        <w:jc w:val="both"/>
        <w:rPr>
          <w:color w:val="000000"/>
        </w:rPr>
      </w:pPr>
      <w:r w:rsidRPr="00547A9D">
        <w:rPr>
          <w:color w:val="000000"/>
        </w:rPr>
        <w:t>«Получатель пожертвования» - «Санкт-Петербургское региональное общественное движение помощи детям, оставшимся без попечения родителей "Петербургские Родители"».</w:t>
      </w:r>
    </w:p>
    <w:p w:rsidR="00547A9D" w:rsidRPr="00547A9D" w:rsidRDefault="00547A9D" w:rsidP="00547A9D">
      <w:pPr>
        <w:pStyle w:val="a3"/>
        <w:spacing w:before="0" w:beforeAutospacing="0" w:after="120" w:afterAutospacing="0" w:line="276" w:lineRule="auto"/>
        <w:jc w:val="both"/>
        <w:rPr>
          <w:color w:val="000000"/>
        </w:rPr>
      </w:pPr>
      <w:r w:rsidRPr="00547A9D">
        <w:rPr>
          <w:color w:val="000000"/>
        </w:rPr>
        <w:t xml:space="preserve">1.3. Оферта вступает в силу со дня, следующего за днем размещения ее на сайте </w:t>
      </w:r>
      <w:proofErr w:type="spellStart"/>
      <w:r w:rsidRPr="00547A9D">
        <w:rPr>
          <w:color w:val="000000"/>
        </w:rPr>
        <w:t>Благополучателя</w:t>
      </w:r>
      <w:proofErr w:type="spellEnd"/>
      <w:r w:rsidRPr="00547A9D">
        <w:rPr>
          <w:color w:val="000000"/>
        </w:rPr>
        <w:t xml:space="preserve"> в сети Интернет по </w:t>
      </w:r>
      <w:proofErr w:type="gramStart"/>
      <w:r w:rsidRPr="00547A9D">
        <w:rPr>
          <w:color w:val="000000"/>
        </w:rPr>
        <w:t>адресу:  (</w:t>
      </w:r>
      <w:proofErr w:type="gramEnd"/>
      <w:r w:rsidRPr="00547A9D">
        <w:rPr>
          <w:color w:val="000000"/>
        </w:rPr>
        <w:t>далее – Сайт).</w:t>
      </w:r>
    </w:p>
    <w:p w:rsidR="00547A9D" w:rsidRPr="00547A9D" w:rsidRDefault="00547A9D" w:rsidP="00547A9D">
      <w:pPr>
        <w:pStyle w:val="a3"/>
        <w:spacing w:before="0" w:beforeAutospacing="0" w:after="120" w:afterAutospacing="0" w:line="276" w:lineRule="auto"/>
        <w:jc w:val="both"/>
        <w:rPr>
          <w:color w:val="000000"/>
        </w:rPr>
      </w:pPr>
      <w:r w:rsidRPr="00547A9D">
        <w:rPr>
          <w:color w:val="000000"/>
        </w:rPr>
        <w:t xml:space="preserve">1.4. Текст настоящей Оферты может быть изменен </w:t>
      </w:r>
      <w:proofErr w:type="spellStart"/>
      <w:r w:rsidRPr="00547A9D">
        <w:rPr>
          <w:color w:val="000000"/>
        </w:rPr>
        <w:t>Благополучателем</w:t>
      </w:r>
      <w:proofErr w:type="spellEnd"/>
      <w:r w:rsidRPr="00547A9D">
        <w:rPr>
          <w:color w:val="000000"/>
        </w:rPr>
        <w:t xml:space="preserve"> без предварительного уведомления, изменения действуют со дня, следующего за днем его размещения на Сайте.</w:t>
      </w:r>
    </w:p>
    <w:p w:rsidR="00547A9D" w:rsidRPr="00547A9D" w:rsidRDefault="00547A9D" w:rsidP="00547A9D">
      <w:pPr>
        <w:pStyle w:val="a3"/>
        <w:spacing w:before="0" w:beforeAutospacing="0" w:after="120" w:afterAutospacing="0" w:line="276" w:lineRule="auto"/>
        <w:jc w:val="both"/>
        <w:rPr>
          <w:color w:val="000000"/>
        </w:rPr>
      </w:pPr>
      <w:r w:rsidRPr="00547A9D">
        <w:rPr>
          <w:color w:val="000000"/>
        </w:rPr>
        <w:t xml:space="preserve">1.5. </w:t>
      </w:r>
      <w:r w:rsidR="000404AA" w:rsidRPr="00547A9D">
        <w:rPr>
          <w:color w:val="000000"/>
        </w:rPr>
        <w:t xml:space="preserve">Оферта </w:t>
      </w:r>
      <w:r w:rsidRPr="00547A9D">
        <w:rPr>
          <w:color w:val="000000"/>
        </w:rPr>
        <w:t xml:space="preserve">является бессрочной. </w:t>
      </w:r>
      <w:proofErr w:type="spellStart"/>
      <w:r w:rsidRPr="00547A9D">
        <w:rPr>
          <w:color w:val="000000"/>
        </w:rPr>
        <w:t>Благополучатель</w:t>
      </w:r>
      <w:proofErr w:type="spellEnd"/>
      <w:r w:rsidRPr="00547A9D">
        <w:rPr>
          <w:color w:val="000000"/>
        </w:rPr>
        <w:t xml:space="preserve"> вправе отозвать настоящую Оферту в любое время без объяснения причин. Акцепт Оферты после даты отзыва не допускается. </w:t>
      </w:r>
    </w:p>
    <w:p w:rsidR="000404AA" w:rsidRPr="00547A9D" w:rsidRDefault="000404AA" w:rsidP="00547A9D">
      <w:pPr>
        <w:pStyle w:val="a3"/>
        <w:spacing w:before="0" w:beforeAutospacing="0" w:after="120" w:afterAutospacing="0" w:line="276" w:lineRule="auto"/>
        <w:jc w:val="both"/>
        <w:rPr>
          <w:color w:val="000000"/>
        </w:rPr>
      </w:pPr>
      <w:r w:rsidRPr="00547A9D">
        <w:rPr>
          <w:color w:val="000000"/>
        </w:rPr>
        <w:t>1.</w:t>
      </w:r>
      <w:r w:rsidR="00547A9D" w:rsidRPr="00547A9D">
        <w:rPr>
          <w:color w:val="000000"/>
        </w:rPr>
        <w:t>6</w:t>
      </w:r>
      <w:r w:rsidRPr="00547A9D">
        <w:rPr>
          <w:color w:val="000000"/>
        </w:rPr>
        <w:t>. Недействительность одного или нескольких условий Оферты не влечет недействительность всех остальных условий Оферты.</w:t>
      </w:r>
    </w:p>
    <w:p w:rsidR="00547A9D" w:rsidRPr="00547A9D" w:rsidRDefault="000404AA" w:rsidP="00547A9D">
      <w:pPr>
        <w:pStyle w:val="a3"/>
        <w:spacing w:before="0" w:beforeAutospacing="0" w:after="120" w:afterAutospacing="0" w:line="276" w:lineRule="auto"/>
        <w:jc w:val="center"/>
        <w:rPr>
          <w:color w:val="000000"/>
        </w:rPr>
      </w:pPr>
      <w:r w:rsidRPr="00547A9D">
        <w:rPr>
          <w:color w:val="000000"/>
        </w:rPr>
        <w:t xml:space="preserve">2. </w:t>
      </w:r>
      <w:r w:rsidR="00547A9D" w:rsidRPr="00547A9D">
        <w:rPr>
          <w:color w:val="000000"/>
        </w:rPr>
        <w:t>Предмет Договора</w:t>
      </w:r>
    </w:p>
    <w:p w:rsidR="00547A9D" w:rsidRPr="00547A9D" w:rsidRDefault="000404AA" w:rsidP="00547A9D">
      <w:pPr>
        <w:pStyle w:val="a3"/>
        <w:spacing w:before="0" w:beforeAutospacing="0" w:after="120" w:afterAutospacing="0" w:line="276" w:lineRule="auto"/>
        <w:jc w:val="both"/>
        <w:rPr>
          <w:color w:val="000000"/>
        </w:rPr>
      </w:pPr>
      <w:r w:rsidRPr="00547A9D">
        <w:rPr>
          <w:color w:val="000000"/>
        </w:rPr>
        <w:t xml:space="preserve">2.1. </w:t>
      </w:r>
      <w:r w:rsidR="00547A9D" w:rsidRPr="00547A9D">
        <w:rPr>
          <w:color w:val="000000"/>
        </w:rPr>
        <w:t xml:space="preserve">По настоящему Договору Жертвователь в качестве благотворительного пожертвования передает </w:t>
      </w:r>
      <w:proofErr w:type="spellStart"/>
      <w:r w:rsidR="00547A9D" w:rsidRPr="00547A9D">
        <w:rPr>
          <w:color w:val="000000"/>
        </w:rPr>
        <w:t>Благополучателю</w:t>
      </w:r>
      <w:proofErr w:type="spellEnd"/>
      <w:r w:rsidR="00547A9D" w:rsidRPr="00547A9D">
        <w:rPr>
          <w:color w:val="000000"/>
        </w:rPr>
        <w:t xml:space="preserve"> собственные денежные средства в размере, определяемом Жертвователем, а </w:t>
      </w:r>
      <w:proofErr w:type="spellStart"/>
      <w:r w:rsidR="00547A9D" w:rsidRPr="00547A9D">
        <w:rPr>
          <w:color w:val="000000"/>
        </w:rPr>
        <w:t>Благополучатель</w:t>
      </w:r>
      <w:proofErr w:type="spellEnd"/>
      <w:r w:rsidR="00547A9D" w:rsidRPr="00547A9D">
        <w:rPr>
          <w:color w:val="000000"/>
        </w:rPr>
        <w:t xml:space="preserve"> принимает благотворительное пожертвование и использует его на осуществление уставной деятельности.</w:t>
      </w:r>
    </w:p>
    <w:p w:rsidR="000404AA" w:rsidRPr="00547A9D" w:rsidRDefault="000404AA" w:rsidP="00547A9D">
      <w:pPr>
        <w:pStyle w:val="a3"/>
        <w:spacing w:before="0" w:beforeAutospacing="0" w:after="120" w:afterAutospacing="0" w:line="276" w:lineRule="auto"/>
        <w:jc w:val="both"/>
        <w:rPr>
          <w:color w:val="000000"/>
        </w:rPr>
      </w:pPr>
      <w:r w:rsidRPr="00547A9D">
        <w:rPr>
          <w:color w:val="000000"/>
        </w:rPr>
        <w:t xml:space="preserve">2.2. </w:t>
      </w:r>
      <w:r w:rsidR="00547A9D" w:rsidRPr="00547A9D">
        <w:rPr>
          <w:color w:val="000000"/>
        </w:rPr>
        <w:t xml:space="preserve">Жертвователь подтверждает, что передаваемое </w:t>
      </w:r>
      <w:proofErr w:type="spellStart"/>
      <w:r w:rsidR="00547A9D" w:rsidRPr="00547A9D">
        <w:rPr>
          <w:color w:val="000000"/>
        </w:rPr>
        <w:t>Благополучателю</w:t>
      </w:r>
      <w:proofErr w:type="spellEnd"/>
      <w:r w:rsidR="00547A9D" w:rsidRPr="00547A9D">
        <w:rPr>
          <w:color w:val="000000"/>
        </w:rPr>
        <w:t xml:space="preserve"> Пожертвование принадлежит Жертвователю на праве собственности, правами третьих лиц не обременено, и безвозмездная передача Жертвователем </w:t>
      </w:r>
      <w:proofErr w:type="spellStart"/>
      <w:r w:rsidR="00547A9D" w:rsidRPr="00547A9D">
        <w:rPr>
          <w:color w:val="000000"/>
        </w:rPr>
        <w:t>Благополучателю</w:t>
      </w:r>
      <w:proofErr w:type="spellEnd"/>
      <w:r w:rsidR="00547A9D" w:rsidRPr="00547A9D">
        <w:rPr>
          <w:color w:val="000000"/>
        </w:rPr>
        <w:t xml:space="preserve"> указанного </w:t>
      </w:r>
      <w:proofErr w:type="spellStart"/>
      <w:r w:rsidR="00547A9D" w:rsidRPr="00547A9D">
        <w:rPr>
          <w:color w:val="000000"/>
        </w:rPr>
        <w:t>Пожертвоания</w:t>
      </w:r>
      <w:proofErr w:type="spellEnd"/>
      <w:r w:rsidR="00547A9D" w:rsidRPr="00547A9D">
        <w:rPr>
          <w:color w:val="000000"/>
        </w:rPr>
        <w:t xml:space="preserve"> не нарушает права третьих лиц и нормы действующего законодательства Российской Федерации.</w:t>
      </w:r>
    </w:p>
    <w:p w:rsidR="00547A9D" w:rsidRPr="00547A9D" w:rsidRDefault="000404AA" w:rsidP="00547A9D">
      <w:pPr>
        <w:pStyle w:val="a3"/>
        <w:spacing w:before="0" w:beforeAutospacing="0" w:after="120" w:afterAutospacing="0" w:line="276" w:lineRule="auto"/>
        <w:jc w:val="center"/>
        <w:rPr>
          <w:color w:val="000000"/>
        </w:rPr>
      </w:pPr>
      <w:r w:rsidRPr="00547A9D">
        <w:rPr>
          <w:color w:val="000000"/>
        </w:rPr>
        <w:t>3. Порядок заключения договора пожертвования</w:t>
      </w:r>
    </w:p>
    <w:p w:rsidR="00547A9D" w:rsidRPr="00547A9D" w:rsidRDefault="000404AA" w:rsidP="00547A9D">
      <w:pPr>
        <w:pStyle w:val="a3"/>
        <w:spacing w:before="0" w:beforeAutospacing="0" w:after="120" w:afterAutospacing="0" w:line="276" w:lineRule="auto"/>
        <w:jc w:val="both"/>
        <w:rPr>
          <w:color w:val="000000"/>
        </w:rPr>
      </w:pPr>
      <w:r w:rsidRPr="00547A9D">
        <w:rPr>
          <w:color w:val="000000"/>
        </w:rPr>
        <w:t>3.1. В соответствии с п. 3 ст. 434 Гражданского кодекса Российской Федерации договор пожертвования заключается в письменной форме путем акцепта Оферты Жертвователем.</w:t>
      </w:r>
    </w:p>
    <w:p w:rsidR="00547A9D" w:rsidRPr="00547A9D" w:rsidRDefault="000404AA" w:rsidP="00547A9D">
      <w:pPr>
        <w:pStyle w:val="a3"/>
        <w:spacing w:before="0" w:beforeAutospacing="0" w:after="120" w:afterAutospacing="0" w:line="276" w:lineRule="auto"/>
        <w:jc w:val="both"/>
        <w:rPr>
          <w:color w:val="000000"/>
        </w:rPr>
      </w:pPr>
      <w:r w:rsidRPr="00547A9D">
        <w:rPr>
          <w:color w:val="000000"/>
        </w:rPr>
        <w:t xml:space="preserve">3.2. Оферта может быть акцептована путем перечисления Жертвователем денежных средств в пользу </w:t>
      </w:r>
      <w:proofErr w:type="spellStart"/>
      <w:r w:rsidR="00547A9D" w:rsidRPr="00547A9D">
        <w:rPr>
          <w:color w:val="000000"/>
        </w:rPr>
        <w:t>Благополучателя</w:t>
      </w:r>
      <w:proofErr w:type="spellEnd"/>
      <w:r w:rsidRPr="00547A9D">
        <w:rPr>
          <w:color w:val="000000"/>
        </w:rPr>
        <w:t xml:space="preserve"> платежным поручением по реквизитам, указанным в </w:t>
      </w:r>
      <w:r w:rsidRPr="00547A9D">
        <w:rPr>
          <w:color w:val="000000"/>
        </w:rPr>
        <w:lastRenderedPageBreak/>
        <w:t xml:space="preserve">разделе </w:t>
      </w:r>
      <w:r w:rsidR="00547A9D" w:rsidRPr="00547A9D">
        <w:rPr>
          <w:color w:val="000000"/>
        </w:rPr>
        <w:t>6</w:t>
      </w:r>
      <w:r w:rsidRPr="00547A9D">
        <w:rPr>
          <w:color w:val="000000"/>
        </w:rPr>
        <w:t xml:space="preserve"> Оферты, с указанием в строке «назначение платежа»: «пожертвование на содержание и ведение уставной деятельности», а также с использованием пластиковых карт, электронных платежных систем и других средств и систем, позволяющих Жертвователю перечислять </w:t>
      </w:r>
      <w:proofErr w:type="spellStart"/>
      <w:r w:rsidR="00547A9D" w:rsidRPr="00547A9D">
        <w:rPr>
          <w:color w:val="000000"/>
        </w:rPr>
        <w:t>Благополучателю</w:t>
      </w:r>
      <w:proofErr w:type="spellEnd"/>
      <w:r w:rsidRPr="00547A9D">
        <w:rPr>
          <w:color w:val="000000"/>
        </w:rPr>
        <w:t xml:space="preserve"> денежных средств.</w:t>
      </w:r>
    </w:p>
    <w:p w:rsidR="00547A9D" w:rsidRPr="00547A9D" w:rsidRDefault="000404AA" w:rsidP="00547A9D">
      <w:pPr>
        <w:pStyle w:val="a3"/>
        <w:spacing w:before="0" w:beforeAutospacing="0" w:after="120" w:afterAutospacing="0" w:line="276" w:lineRule="auto"/>
        <w:jc w:val="both"/>
        <w:rPr>
          <w:color w:val="000000"/>
        </w:rPr>
      </w:pPr>
      <w:r w:rsidRPr="00547A9D">
        <w:rPr>
          <w:color w:val="000000"/>
        </w:rPr>
        <w:t>3.3. Совершение Жертвователем любого из действий, предусмотренных п. 3.2. Оферты, считается акцептом Оферты в соответствии с п. 3 ст. 438 Гражданского кодекса Российской Федерации.</w:t>
      </w:r>
    </w:p>
    <w:p w:rsidR="000404AA" w:rsidRPr="00547A9D" w:rsidRDefault="000404AA" w:rsidP="00547A9D">
      <w:pPr>
        <w:pStyle w:val="a3"/>
        <w:spacing w:before="0" w:beforeAutospacing="0" w:after="120" w:afterAutospacing="0" w:line="276" w:lineRule="auto"/>
        <w:jc w:val="both"/>
        <w:rPr>
          <w:color w:val="000000"/>
        </w:rPr>
      </w:pPr>
      <w:r w:rsidRPr="00547A9D">
        <w:rPr>
          <w:color w:val="000000"/>
        </w:rPr>
        <w:t xml:space="preserve">3.4. Датой акцепта Оферты – датой заключения </w:t>
      </w:r>
      <w:r w:rsidR="00547A9D" w:rsidRPr="00547A9D">
        <w:rPr>
          <w:color w:val="000000"/>
        </w:rPr>
        <w:t>Д</w:t>
      </w:r>
      <w:r w:rsidRPr="00547A9D">
        <w:rPr>
          <w:color w:val="000000"/>
        </w:rPr>
        <w:t xml:space="preserve">оговора пожертвования является дата поступления пожертвования в виде денежных средств от Жертвователя на расчетный счет </w:t>
      </w:r>
      <w:proofErr w:type="spellStart"/>
      <w:r w:rsidR="00547A9D" w:rsidRPr="00547A9D">
        <w:rPr>
          <w:color w:val="000000"/>
        </w:rPr>
        <w:t>Благополучателя</w:t>
      </w:r>
      <w:proofErr w:type="spellEnd"/>
      <w:r w:rsidRPr="00547A9D">
        <w:rPr>
          <w:color w:val="000000"/>
        </w:rPr>
        <w:t>.</w:t>
      </w:r>
    </w:p>
    <w:p w:rsidR="00547A9D" w:rsidRPr="00547A9D" w:rsidRDefault="00547A9D" w:rsidP="00547A9D">
      <w:pPr>
        <w:pStyle w:val="a3"/>
        <w:spacing w:after="120" w:afterAutospacing="0"/>
        <w:jc w:val="center"/>
      </w:pPr>
      <w:r w:rsidRPr="00547A9D">
        <w:rPr>
          <w:rFonts w:ascii="Times New Roman,Bold" w:hAnsi="Times New Roman,Bold"/>
        </w:rPr>
        <w:t xml:space="preserve">4. </w:t>
      </w:r>
      <w:r w:rsidRPr="00547A9D">
        <w:rPr>
          <w:rFonts w:ascii="Times New Roman,Bold" w:hAnsi="Times New Roman,Bold" w:hint="eastAsia"/>
        </w:rPr>
        <w:t>Права</w:t>
      </w:r>
      <w:r w:rsidRPr="00547A9D">
        <w:rPr>
          <w:rFonts w:ascii="Times New Roman,Bold" w:hAnsi="Times New Roman,Bold"/>
        </w:rPr>
        <w:t xml:space="preserve"> </w:t>
      </w:r>
      <w:r>
        <w:rPr>
          <w:rFonts w:ascii="Times New Roman,Bold" w:hAnsi="Times New Roman,Bold" w:hint="eastAsia"/>
        </w:rPr>
        <w:t>и</w:t>
      </w:r>
      <w:r w:rsidRPr="00547A9D">
        <w:rPr>
          <w:rFonts w:ascii="Times New Roman,Bold" w:hAnsi="Times New Roman,Bold"/>
        </w:rPr>
        <w:t xml:space="preserve"> </w:t>
      </w:r>
      <w:r>
        <w:rPr>
          <w:rFonts w:ascii="Times New Roman,Bold" w:hAnsi="Times New Roman,Bold" w:hint="eastAsia"/>
        </w:rPr>
        <w:t>о</w:t>
      </w:r>
      <w:r w:rsidRPr="00547A9D">
        <w:rPr>
          <w:rFonts w:ascii="Times New Roman,Bold" w:hAnsi="Times New Roman,Bold" w:hint="eastAsia"/>
        </w:rPr>
        <w:t>бязанности</w:t>
      </w:r>
      <w:r w:rsidRPr="00547A9D">
        <w:rPr>
          <w:rFonts w:ascii="Times New Roman,Bold" w:hAnsi="Times New Roman,Bold"/>
        </w:rPr>
        <w:t xml:space="preserve"> </w:t>
      </w:r>
      <w:r w:rsidRPr="00547A9D">
        <w:rPr>
          <w:rFonts w:ascii="Times New Roman,Bold" w:hAnsi="Times New Roman,Bold" w:hint="eastAsia"/>
        </w:rPr>
        <w:t>Сторон</w:t>
      </w:r>
    </w:p>
    <w:p w:rsidR="00547A9D" w:rsidRPr="00547A9D" w:rsidRDefault="00547A9D" w:rsidP="00547A9D">
      <w:pPr>
        <w:pStyle w:val="a3"/>
        <w:spacing w:before="0" w:beforeAutospacing="0" w:after="120" w:afterAutospacing="0" w:line="276" w:lineRule="auto"/>
        <w:jc w:val="both"/>
        <w:rPr>
          <w:color w:val="000000"/>
        </w:rPr>
      </w:pPr>
      <w:r w:rsidRPr="00547A9D">
        <w:t>4</w:t>
      </w:r>
      <w:r w:rsidRPr="00547A9D">
        <w:rPr>
          <w:color w:val="000000"/>
        </w:rPr>
        <w:t xml:space="preserve">.1. </w:t>
      </w:r>
      <w:proofErr w:type="spellStart"/>
      <w:r w:rsidRPr="00547A9D">
        <w:rPr>
          <w:color w:val="000000"/>
        </w:rPr>
        <w:t>Благополучатель</w:t>
      </w:r>
      <w:proofErr w:type="spellEnd"/>
      <w:r w:rsidRPr="00547A9D">
        <w:rPr>
          <w:color w:val="000000"/>
        </w:rPr>
        <w:t xml:space="preserve"> обязуется использовать полученные от </w:t>
      </w:r>
      <w:r>
        <w:rPr>
          <w:color w:val="000000"/>
        </w:rPr>
        <w:t>Жертвователя</w:t>
      </w:r>
      <w:r w:rsidRPr="00547A9D">
        <w:rPr>
          <w:color w:val="000000"/>
        </w:rPr>
        <w:t xml:space="preserve"> по настоящему Договору денежные средства строго в соответствии с </w:t>
      </w:r>
      <w:proofErr w:type="spellStart"/>
      <w:r w:rsidRPr="00547A9D">
        <w:rPr>
          <w:color w:val="000000"/>
        </w:rPr>
        <w:t>действующим</w:t>
      </w:r>
      <w:proofErr w:type="spellEnd"/>
      <w:r w:rsidRPr="00547A9D">
        <w:rPr>
          <w:color w:val="000000"/>
        </w:rPr>
        <w:t xml:space="preserve"> законодательством РФ и в рамках </w:t>
      </w:r>
      <w:proofErr w:type="spellStart"/>
      <w:r w:rsidRPr="00547A9D">
        <w:rPr>
          <w:color w:val="000000"/>
        </w:rPr>
        <w:t>своеи</w:t>
      </w:r>
      <w:proofErr w:type="spellEnd"/>
      <w:r w:rsidRPr="00547A9D">
        <w:rPr>
          <w:color w:val="000000"/>
        </w:rPr>
        <w:t xml:space="preserve">̆ </w:t>
      </w:r>
      <w:proofErr w:type="spellStart"/>
      <w:r w:rsidRPr="00547A9D">
        <w:rPr>
          <w:color w:val="000000"/>
        </w:rPr>
        <w:t>уставнои</w:t>
      </w:r>
      <w:proofErr w:type="spellEnd"/>
      <w:r w:rsidRPr="00547A9D">
        <w:rPr>
          <w:color w:val="000000"/>
        </w:rPr>
        <w:t xml:space="preserve">̆ деятельности. </w:t>
      </w:r>
    </w:p>
    <w:p w:rsidR="00547A9D" w:rsidRDefault="00547A9D" w:rsidP="00547A9D">
      <w:pPr>
        <w:pStyle w:val="a3"/>
        <w:spacing w:before="0" w:beforeAutospacing="0" w:after="120" w:afterAutospacing="0" w:line="276" w:lineRule="auto"/>
        <w:jc w:val="both"/>
        <w:rPr>
          <w:color w:val="000000"/>
        </w:rPr>
      </w:pPr>
      <w:r w:rsidRPr="00547A9D">
        <w:rPr>
          <w:color w:val="000000"/>
        </w:rPr>
        <w:t xml:space="preserve">4.2. Осуществляя пожертвование, </w:t>
      </w:r>
      <w:r>
        <w:rPr>
          <w:color w:val="000000"/>
        </w:rPr>
        <w:t>Жертвователь</w:t>
      </w:r>
      <w:r w:rsidRPr="00547A9D">
        <w:rPr>
          <w:color w:val="000000"/>
        </w:rPr>
        <w:t xml:space="preserve"> соглашается с тем, что в соответствии с Федеральным законом </w:t>
      </w:r>
      <w:proofErr w:type="spellStart"/>
      <w:r w:rsidRPr="00547A9D">
        <w:rPr>
          <w:color w:val="000000"/>
        </w:rPr>
        <w:t>No</w:t>
      </w:r>
      <w:proofErr w:type="spellEnd"/>
      <w:r w:rsidRPr="00547A9D">
        <w:rPr>
          <w:color w:val="000000"/>
        </w:rPr>
        <w:t xml:space="preserve"> 135 от 11.08.1995 г. «О </w:t>
      </w:r>
      <w:proofErr w:type="spellStart"/>
      <w:r w:rsidRPr="00547A9D">
        <w:rPr>
          <w:color w:val="000000"/>
        </w:rPr>
        <w:t>благотворительнои</w:t>
      </w:r>
      <w:proofErr w:type="spellEnd"/>
      <w:r w:rsidRPr="00547A9D">
        <w:rPr>
          <w:color w:val="000000"/>
        </w:rPr>
        <w:t xml:space="preserve">̆ деятельности и благотворительных организациях» </w:t>
      </w:r>
      <w:proofErr w:type="spellStart"/>
      <w:r w:rsidRPr="00547A9D">
        <w:rPr>
          <w:color w:val="000000"/>
        </w:rPr>
        <w:t>Благополучатель</w:t>
      </w:r>
      <w:proofErr w:type="spellEnd"/>
      <w:r w:rsidRPr="00547A9D">
        <w:rPr>
          <w:color w:val="000000"/>
        </w:rPr>
        <w:t xml:space="preserve"> имеет право использовать часть полученных средств для финансирования организационных и административных расходов. Максимальная сумма средств, используемых для организационных и административных расходов </w:t>
      </w:r>
      <w:proofErr w:type="spellStart"/>
      <w:r w:rsidRPr="00547A9D">
        <w:rPr>
          <w:color w:val="000000"/>
        </w:rPr>
        <w:t>Благополучателя</w:t>
      </w:r>
      <w:proofErr w:type="spellEnd"/>
      <w:r w:rsidRPr="00547A9D">
        <w:rPr>
          <w:color w:val="000000"/>
        </w:rPr>
        <w:t xml:space="preserve">, не может превышать 20 (Двадцать) процентов от суммы, </w:t>
      </w:r>
      <w:proofErr w:type="spellStart"/>
      <w:r w:rsidRPr="00547A9D">
        <w:rPr>
          <w:color w:val="000000"/>
        </w:rPr>
        <w:t>расходуемои</w:t>
      </w:r>
      <w:proofErr w:type="spellEnd"/>
      <w:r w:rsidRPr="00547A9D">
        <w:rPr>
          <w:color w:val="000000"/>
        </w:rPr>
        <w:t xml:space="preserve">̆ за </w:t>
      </w:r>
      <w:proofErr w:type="spellStart"/>
      <w:r w:rsidRPr="00547A9D">
        <w:rPr>
          <w:color w:val="000000"/>
        </w:rPr>
        <w:t>финансовыи</w:t>
      </w:r>
      <w:proofErr w:type="spellEnd"/>
      <w:r w:rsidRPr="00547A9D">
        <w:rPr>
          <w:color w:val="000000"/>
        </w:rPr>
        <w:t>̆ год. Данное ограничение не распространяется на оплату труда лиц, участвующих в реализации благотворительных программ Фонда.</w:t>
      </w:r>
    </w:p>
    <w:p w:rsidR="00547A9D" w:rsidRPr="00547A9D" w:rsidRDefault="00547A9D" w:rsidP="00547A9D">
      <w:pPr>
        <w:pStyle w:val="a3"/>
        <w:spacing w:before="0" w:beforeAutospacing="0" w:after="12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4.3. </w:t>
      </w:r>
      <w:r>
        <w:t>Жертвователь</w:t>
      </w:r>
      <w:r w:rsidRPr="00547A9D">
        <w:t xml:space="preserve"> дает </w:t>
      </w:r>
      <w:proofErr w:type="spellStart"/>
      <w:r w:rsidRPr="00547A9D">
        <w:t>Благополучателю</w:t>
      </w:r>
      <w:proofErr w:type="spellEnd"/>
      <w:r w:rsidRPr="00547A9D">
        <w:t xml:space="preserve"> согласие на обработку предоставленных при осуществлении пожертвования персональных данных (ФИО, адрес, место жительства, адрес </w:t>
      </w:r>
      <w:proofErr w:type="spellStart"/>
      <w:r w:rsidRPr="00547A9D">
        <w:t>электроннои</w:t>
      </w:r>
      <w:proofErr w:type="spellEnd"/>
      <w:r w:rsidRPr="00547A9D">
        <w:t xml:space="preserve">̆ почты, номер мобильного телефона, банковские реквизиты, иные данные – для физических лиц, в том числе третьим лицам (на основании договора с </w:t>
      </w:r>
      <w:proofErr w:type="spellStart"/>
      <w:r w:rsidRPr="00547A9D">
        <w:t>Благополучателем</w:t>
      </w:r>
      <w:proofErr w:type="spellEnd"/>
      <w:r w:rsidRPr="00547A9D">
        <w:t xml:space="preserve">), для </w:t>
      </w:r>
      <w:proofErr w:type="spellStart"/>
      <w:r w:rsidRPr="00547A9D">
        <w:t>целеи</w:t>
      </w:r>
      <w:proofErr w:type="spellEnd"/>
      <w:r w:rsidRPr="00547A9D">
        <w:t xml:space="preserve">̆ исполнения настоящего Договора, включая следующие </w:t>
      </w:r>
      <w:proofErr w:type="spellStart"/>
      <w:r w:rsidRPr="00547A9D">
        <w:t>действия</w:t>
      </w:r>
      <w:proofErr w:type="spellEnd"/>
      <w:r w:rsidRPr="00547A9D">
        <w:t xml:space="preserve">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Во всех остальных случаях </w:t>
      </w:r>
      <w:proofErr w:type="spellStart"/>
      <w:r w:rsidRPr="00547A9D">
        <w:t>Благополучатель</w:t>
      </w:r>
      <w:proofErr w:type="spellEnd"/>
      <w:r w:rsidRPr="00547A9D">
        <w:t xml:space="preserve"> обязуется не раскрывать третьим лицам личную информацию </w:t>
      </w:r>
      <w:r>
        <w:t>Жертвователя</w:t>
      </w:r>
      <w:r w:rsidRPr="00547A9D">
        <w:t xml:space="preserve"> без его письменного согласия. Исключением являются требования </w:t>
      </w:r>
      <w:proofErr w:type="spellStart"/>
      <w:r w:rsidRPr="00547A9D">
        <w:t>даннои</w:t>
      </w:r>
      <w:proofErr w:type="spellEnd"/>
      <w:r w:rsidRPr="00547A9D">
        <w:t xml:space="preserve">̆ информации государственными органами, имеющими полномочия требовать такую информацию. Согласие на обработку персональных данных </w:t>
      </w:r>
      <w:proofErr w:type="spellStart"/>
      <w:r w:rsidRPr="00547A9D">
        <w:t>действует</w:t>
      </w:r>
      <w:proofErr w:type="spellEnd"/>
      <w:r w:rsidRPr="00547A9D">
        <w:t xml:space="preserve"> без ограничения срока. Такое согласие может быть отозвано </w:t>
      </w:r>
      <w:r>
        <w:t>Жертвователем</w:t>
      </w:r>
      <w:r w:rsidRPr="00547A9D">
        <w:t xml:space="preserve"> в любое время путем направления </w:t>
      </w:r>
      <w:proofErr w:type="spellStart"/>
      <w:r w:rsidRPr="00547A9D">
        <w:t>Благополучателю</w:t>
      </w:r>
      <w:proofErr w:type="spellEnd"/>
      <w:r w:rsidRPr="00547A9D">
        <w:t xml:space="preserve"> письменного уведомления посредством </w:t>
      </w:r>
      <w:proofErr w:type="spellStart"/>
      <w:r w:rsidRPr="00547A9D">
        <w:t>электроннои</w:t>
      </w:r>
      <w:proofErr w:type="spellEnd"/>
      <w:r w:rsidRPr="00547A9D">
        <w:t xml:space="preserve">̆ почты на </w:t>
      </w:r>
      <w:proofErr w:type="spellStart"/>
      <w:r w:rsidRPr="00547A9D">
        <w:t>электронныи</w:t>
      </w:r>
      <w:proofErr w:type="spellEnd"/>
      <w:r w:rsidRPr="00547A9D">
        <w:t xml:space="preserve">̆ адрес </w:t>
      </w:r>
      <w:proofErr w:type="spellStart"/>
      <w:r w:rsidRPr="00547A9D">
        <w:t>Благополучателя</w:t>
      </w:r>
      <w:proofErr w:type="spellEnd"/>
      <w:r w:rsidRPr="00547A9D">
        <w:t xml:space="preserve"> </w:t>
      </w:r>
      <w:r>
        <w:t>___</w:t>
      </w:r>
      <w:r w:rsidRPr="00547A9D">
        <w:t xml:space="preserve"> с </w:t>
      </w:r>
      <w:proofErr w:type="spellStart"/>
      <w:r w:rsidRPr="00547A9D">
        <w:t>пометкои</w:t>
      </w:r>
      <w:proofErr w:type="spellEnd"/>
      <w:r w:rsidRPr="00547A9D">
        <w:t xml:space="preserve">̆ «Отзыв согласия на </w:t>
      </w:r>
      <w:r w:rsidRPr="00547A9D">
        <w:rPr>
          <w:color w:val="000000"/>
        </w:rPr>
        <w:t xml:space="preserve">обработку персональных данных». </w:t>
      </w:r>
    </w:p>
    <w:p w:rsidR="00547A9D" w:rsidRPr="00547A9D" w:rsidRDefault="00547A9D" w:rsidP="00547A9D">
      <w:pPr>
        <w:pStyle w:val="a3"/>
        <w:spacing w:before="0" w:beforeAutospacing="0" w:after="120" w:afterAutospacing="0" w:line="276" w:lineRule="auto"/>
        <w:jc w:val="both"/>
      </w:pPr>
      <w:r w:rsidRPr="00547A9D">
        <w:rPr>
          <w:color w:val="000000"/>
        </w:rPr>
        <w:t>4.4. Если иное не предусмотрено применимым законодательством, Пожертвование не облагается НДС, а Благотворитель имеет право на получение социального налогового вычета на</w:t>
      </w:r>
      <w:r w:rsidRPr="00547A9D">
        <w:t xml:space="preserve"> сумму осуществленных им благотворительных пожертвований. </w:t>
      </w:r>
    </w:p>
    <w:p w:rsidR="00547A9D" w:rsidRDefault="00547A9D" w:rsidP="00547A9D">
      <w:pPr>
        <w:pStyle w:val="a3"/>
        <w:spacing w:before="0" w:beforeAutospacing="0" w:after="120" w:afterAutospacing="0" w:line="276" w:lineRule="auto"/>
        <w:jc w:val="center"/>
        <w:rPr>
          <w:color w:val="5C6668"/>
        </w:rPr>
      </w:pPr>
    </w:p>
    <w:p w:rsidR="00547A9D" w:rsidRPr="00547A9D" w:rsidRDefault="00547A9D" w:rsidP="00547A9D">
      <w:pPr>
        <w:pStyle w:val="a3"/>
        <w:spacing w:before="0" w:beforeAutospacing="0" w:after="120" w:afterAutospacing="0" w:line="276" w:lineRule="auto"/>
        <w:jc w:val="center"/>
        <w:rPr>
          <w:color w:val="5C6668"/>
        </w:rPr>
      </w:pPr>
      <w:r w:rsidRPr="00547A9D">
        <w:lastRenderedPageBreak/>
        <w:t>5</w:t>
      </w:r>
      <w:r>
        <w:rPr>
          <w:color w:val="5C6668"/>
        </w:rPr>
        <w:t xml:space="preserve">. </w:t>
      </w:r>
      <w:r w:rsidR="000404AA" w:rsidRPr="00547A9D">
        <w:t>Заключительные положения</w:t>
      </w:r>
    </w:p>
    <w:p w:rsidR="00547A9D" w:rsidRDefault="00547A9D" w:rsidP="00547A9D">
      <w:pPr>
        <w:pStyle w:val="a3"/>
        <w:spacing w:before="0" w:beforeAutospacing="0" w:after="120" w:afterAutospacing="0" w:line="276" w:lineRule="auto"/>
        <w:jc w:val="both"/>
      </w:pPr>
      <w:r>
        <w:t>5</w:t>
      </w:r>
      <w:r w:rsidR="000404AA" w:rsidRPr="00547A9D">
        <w:t>.1. Совершая действия, предусмотренные настоящей Офертой, Жертвователь подтверждает, что ознакомлен с условиями Оферты, целями деятельности Получателя пожертвования, осознает значение своих действий и имеет полное право на их совершение, полностью и безоговорочно принимает условия настоящей Оферты.</w:t>
      </w:r>
    </w:p>
    <w:p w:rsidR="000404AA" w:rsidRDefault="00547A9D" w:rsidP="00547A9D">
      <w:pPr>
        <w:pStyle w:val="a3"/>
        <w:spacing w:before="0" w:beforeAutospacing="0" w:after="120" w:afterAutospacing="0" w:line="276" w:lineRule="auto"/>
        <w:jc w:val="both"/>
      </w:pPr>
      <w:r>
        <w:t>5</w:t>
      </w:r>
      <w:r w:rsidR="000404AA" w:rsidRPr="00547A9D">
        <w:t>.2. Настоящая Оферта регулируется и толкуется в соответствии с действующим российском законодательством.</w:t>
      </w:r>
    </w:p>
    <w:p w:rsidR="00547A9D" w:rsidRDefault="00547A9D" w:rsidP="00547A9D">
      <w:pPr>
        <w:pStyle w:val="a3"/>
        <w:spacing w:before="0" w:beforeAutospacing="0" w:after="120" w:afterAutospacing="0" w:line="276" w:lineRule="auto"/>
        <w:jc w:val="both"/>
      </w:pPr>
      <w:r>
        <w:t xml:space="preserve">5.3. В </w:t>
      </w:r>
      <w:r>
        <w:t xml:space="preserve">случае возникновения споров и разногласий между Сторонами по </w:t>
      </w:r>
      <w:proofErr w:type="spellStart"/>
      <w:r>
        <w:t>настоящеи</w:t>
      </w:r>
      <w:proofErr w:type="spellEnd"/>
      <w:r>
        <w:t xml:space="preserve">̆ Оферте и/или Договору, они будут по возможности разрешаться путем переговоров. В случае невозможности разрешения спора путем переговоров, споры и разногласия могут решаться в соответствии с </w:t>
      </w:r>
      <w:proofErr w:type="spellStart"/>
      <w:r>
        <w:t>действующим</w:t>
      </w:r>
      <w:proofErr w:type="spellEnd"/>
      <w:r>
        <w:t xml:space="preserve"> законодательством </w:t>
      </w:r>
      <w:proofErr w:type="spellStart"/>
      <w:r>
        <w:t>Российскои</w:t>
      </w:r>
      <w:proofErr w:type="spellEnd"/>
      <w:r>
        <w:t xml:space="preserve">̆ Федерации. </w:t>
      </w:r>
    </w:p>
    <w:p w:rsidR="00547A9D" w:rsidRDefault="00547A9D" w:rsidP="00547A9D">
      <w:pPr>
        <w:pStyle w:val="a3"/>
        <w:spacing w:before="0" w:beforeAutospacing="0" w:after="120" w:afterAutospacing="0" w:line="276" w:lineRule="auto"/>
        <w:jc w:val="both"/>
      </w:pPr>
      <w:r>
        <w:t>5.</w:t>
      </w:r>
      <w:r>
        <w:t>4</w:t>
      </w:r>
      <w:r>
        <w:t xml:space="preserve">. Стороны несут ответственность за достоверность информации, </w:t>
      </w:r>
      <w:proofErr w:type="spellStart"/>
      <w:r>
        <w:t>предоставляемои</w:t>
      </w:r>
      <w:proofErr w:type="spellEnd"/>
      <w:r>
        <w:t xml:space="preserve">̆ друг другу. </w:t>
      </w:r>
    </w:p>
    <w:p w:rsidR="00547A9D" w:rsidRDefault="00547A9D" w:rsidP="00547A9D">
      <w:pPr>
        <w:pStyle w:val="a3"/>
        <w:spacing w:before="0" w:beforeAutospacing="0" w:after="120" w:afterAutospacing="0" w:line="276" w:lineRule="auto"/>
        <w:jc w:val="both"/>
      </w:pPr>
      <w:r>
        <w:t>5.5. Совершая дей</w:t>
      </w:r>
      <w:r>
        <w:t xml:space="preserve">ствия, предусмотренные </w:t>
      </w:r>
      <w:proofErr w:type="spellStart"/>
      <w:r>
        <w:t>даннои</w:t>
      </w:r>
      <w:proofErr w:type="spellEnd"/>
      <w:r>
        <w:t xml:space="preserve">̆ </w:t>
      </w:r>
      <w:proofErr w:type="spellStart"/>
      <w:r>
        <w:t>Офертои</w:t>
      </w:r>
      <w:proofErr w:type="spellEnd"/>
      <w:r>
        <w:t xml:space="preserve">̆, </w:t>
      </w:r>
      <w:r>
        <w:t>Жертвователь</w:t>
      </w:r>
      <w:r>
        <w:t xml:space="preserve"> подтверждает, что ознакомлен с условиями и текстом </w:t>
      </w:r>
      <w:proofErr w:type="spellStart"/>
      <w:r>
        <w:t>настоящеи</w:t>
      </w:r>
      <w:proofErr w:type="spellEnd"/>
      <w:r>
        <w:t xml:space="preserve">̆ Оферты, целями деятельности </w:t>
      </w:r>
      <w:proofErr w:type="spellStart"/>
      <w:r>
        <w:t>Благополучателя</w:t>
      </w:r>
      <w:proofErr w:type="spellEnd"/>
      <w:r>
        <w:t xml:space="preserve">, осознает значение своих </w:t>
      </w:r>
      <w:proofErr w:type="spellStart"/>
      <w:r>
        <w:t>действии</w:t>
      </w:r>
      <w:proofErr w:type="spellEnd"/>
      <w:r>
        <w:t xml:space="preserve">̆, имеет полное право на их совершение и полностью принимает условия </w:t>
      </w:r>
      <w:proofErr w:type="spellStart"/>
      <w:r>
        <w:t>настоящеи</w:t>
      </w:r>
      <w:proofErr w:type="spellEnd"/>
      <w:r>
        <w:t xml:space="preserve">̆ Оферты. </w:t>
      </w:r>
    </w:p>
    <w:p w:rsidR="000404AA" w:rsidRPr="00547A9D" w:rsidRDefault="00547A9D" w:rsidP="00547A9D">
      <w:pPr>
        <w:pStyle w:val="a3"/>
        <w:spacing w:before="0" w:beforeAutospacing="0" w:after="120" w:afterAutospacing="0" w:line="276" w:lineRule="auto"/>
        <w:jc w:val="center"/>
      </w:pPr>
      <w:r>
        <w:t>6</w:t>
      </w:r>
      <w:r w:rsidR="000404AA" w:rsidRPr="00547A9D">
        <w:t xml:space="preserve">. Подпись и реквизиты </w:t>
      </w:r>
      <w:proofErr w:type="spellStart"/>
      <w:r>
        <w:t>Благополучателя</w:t>
      </w:r>
      <w:proofErr w:type="spellEnd"/>
    </w:p>
    <w:p w:rsidR="000404AA" w:rsidRPr="00547A9D" w:rsidRDefault="000404AA" w:rsidP="00547A9D">
      <w:pPr>
        <w:pStyle w:val="a3"/>
        <w:spacing w:before="0" w:beforeAutospacing="0" w:after="120" w:afterAutospacing="0" w:line="276" w:lineRule="auto"/>
        <w:jc w:val="both"/>
      </w:pPr>
      <w:r w:rsidRPr="00547A9D">
        <w:t>Санкт-Петербургское региональное общественное движение помощи детям, оставшимся без попечения родителей "Петербургские Родители"</w:t>
      </w:r>
    </w:p>
    <w:p w:rsidR="00547A9D" w:rsidRPr="00547A9D" w:rsidRDefault="00547A9D" w:rsidP="00547A9D">
      <w:pPr>
        <w:pStyle w:val="a3"/>
        <w:spacing w:before="0" w:beforeAutospacing="0" w:after="120" w:afterAutospacing="0" w:line="276" w:lineRule="auto"/>
        <w:jc w:val="both"/>
      </w:pPr>
      <w:r w:rsidRPr="00547A9D">
        <w:t>Юридический адрес:</w:t>
      </w:r>
      <w:r w:rsidRPr="00547A9D">
        <w:fldChar w:fldCharType="begin">
          <w:ffData>
            <w:name w:val="ЮридическийАдрес"/>
            <w:enabled/>
            <w:calcOnExit w:val="0"/>
            <w:textInput>
              <w:default w:val="195248, г. Cанкт-Петербург, проспект Энергетиков, д. 11, стр.1, корп. 2, пом. 14-Н"/>
            </w:textInput>
          </w:ffData>
        </w:fldChar>
      </w:r>
      <w:bookmarkStart w:id="0" w:name="ЮридическийАдрес"/>
      <w:r w:rsidRPr="00547A9D">
        <w:instrText xml:space="preserve"> FORMTEXT </w:instrText>
      </w:r>
      <w:r w:rsidRPr="00547A9D">
        <w:fldChar w:fldCharType="separate"/>
      </w:r>
      <w:r w:rsidRPr="00547A9D">
        <w:t>195248, г. Cанкт-Петербург, проспект Энергетиков, д. 11, стр.1, корп. 2, пом. 14-Н</w:t>
      </w:r>
      <w:r w:rsidRPr="00547A9D">
        <w:fldChar w:fldCharType="end"/>
      </w:r>
      <w:bookmarkEnd w:id="0"/>
    </w:p>
    <w:p w:rsidR="00547A9D" w:rsidRPr="00547A9D" w:rsidRDefault="00547A9D" w:rsidP="00547A9D">
      <w:pPr>
        <w:pStyle w:val="a3"/>
        <w:spacing w:before="0" w:beforeAutospacing="0" w:after="120" w:afterAutospacing="0" w:line="276" w:lineRule="auto"/>
        <w:jc w:val="both"/>
      </w:pPr>
      <w:r w:rsidRPr="00547A9D">
        <w:t xml:space="preserve">Телефон/факс: </w:t>
      </w:r>
      <w:r w:rsidRPr="00547A9D">
        <w:fldChar w:fldCharType="begin">
          <w:ffData>
            <w:name w:val="Телефон"/>
            <w:enabled/>
            <w:calcOnExit w:val="0"/>
            <w:textInput>
              <w:default w:val="8 (812)-600-71-38"/>
            </w:textInput>
          </w:ffData>
        </w:fldChar>
      </w:r>
      <w:bookmarkStart w:id="1" w:name="Телефон"/>
      <w:r w:rsidRPr="00547A9D">
        <w:instrText xml:space="preserve"> FORMTEXT </w:instrText>
      </w:r>
      <w:r w:rsidRPr="00547A9D">
        <w:fldChar w:fldCharType="separate"/>
      </w:r>
      <w:r w:rsidRPr="00547A9D">
        <w:t>8 (812)-600-71-38</w:t>
      </w:r>
      <w:r w:rsidRPr="00547A9D">
        <w:fldChar w:fldCharType="end"/>
      </w:r>
      <w:bookmarkEnd w:id="1"/>
      <w:r w:rsidRPr="00547A9D">
        <w:t xml:space="preserve"> </w:t>
      </w:r>
      <w:r w:rsidRPr="00547A9D">
        <w:t xml:space="preserve">Электронная почта: </w:t>
      </w:r>
      <w:r w:rsidRPr="00547A9D">
        <w:fldChar w:fldCharType="begin">
          <w:ffData>
            <w:name w:val="ЭлектроннаяПочта"/>
            <w:enabled/>
            <w:calcOnExit w:val="0"/>
            <w:textInput>
              <w:default w:val="info@petrod.ru"/>
            </w:textInput>
          </w:ffData>
        </w:fldChar>
      </w:r>
      <w:bookmarkStart w:id="2" w:name="ЭлектроннаяПочта"/>
      <w:r w:rsidRPr="00547A9D">
        <w:instrText xml:space="preserve"> FORMTEXT </w:instrText>
      </w:r>
      <w:r w:rsidRPr="00547A9D">
        <w:fldChar w:fldCharType="separate"/>
      </w:r>
      <w:r w:rsidRPr="00547A9D">
        <w:t>info@petrod.ru</w:t>
      </w:r>
      <w:r w:rsidRPr="00547A9D">
        <w:fldChar w:fldCharType="end"/>
      </w:r>
      <w:bookmarkEnd w:id="2"/>
    </w:p>
    <w:p w:rsidR="00547A9D" w:rsidRPr="00547A9D" w:rsidRDefault="00547A9D" w:rsidP="00547A9D">
      <w:pPr>
        <w:pStyle w:val="a3"/>
        <w:spacing w:before="0" w:beforeAutospacing="0" w:after="120" w:afterAutospacing="0" w:line="276" w:lineRule="auto"/>
        <w:jc w:val="both"/>
      </w:pPr>
      <w:r w:rsidRPr="00547A9D">
        <w:t xml:space="preserve">ИНН </w:t>
      </w:r>
      <w:r w:rsidRPr="00547A9D">
        <w:fldChar w:fldCharType="begin">
          <w:ffData>
            <w:name w:val="ИНН"/>
            <w:enabled/>
            <w:calcOnExit w:val="0"/>
            <w:textInput>
              <w:default w:val="7841016308"/>
            </w:textInput>
          </w:ffData>
        </w:fldChar>
      </w:r>
      <w:bookmarkStart w:id="3" w:name="ИНН"/>
      <w:r w:rsidRPr="00547A9D">
        <w:instrText xml:space="preserve"> FORMTEXT </w:instrText>
      </w:r>
      <w:r w:rsidRPr="00547A9D">
        <w:fldChar w:fldCharType="separate"/>
      </w:r>
      <w:r w:rsidRPr="00547A9D">
        <w:t>7841016308</w:t>
      </w:r>
      <w:r w:rsidRPr="00547A9D">
        <w:fldChar w:fldCharType="end"/>
      </w:r>
      <w:bookmarkEnd w:id="3"/>
      <w:r>
        <w:t xml:space="preserve"> </w:t>
      </w:r>
      <w:r w:rsidRPr="00547A9D">
        <w:t xml:space="preserve">КПП </w:t>
      </w:r>
      <w:r w:rsidRPr="00547A9D">
        <w:fldChar w:fldCharType="begin">
          <w:ffData>
            <w:name w:val="КПП"/>
            <w:enabled/>
            <w:calcOnExit w:val="0"/>
            <w:textInput>
              <w:default w:val="780601001"/>
            </w:textInput>
          </w:ffData>
        </w:fldChar>
      </w:r>
      <w:bookmarkStart w:id="4" w:name="КПП"/>
      <w:r w:rsidRPr="00547A9D">
        <w:instrText xml:space="preserve"> FORMTEXT </w:instrText>
      </w:r>
      <w:r w:rsidRPr="00547A9D">
        <w:fldChar w:fldCharType="separate"/>
      </w:r>
      <w:r w:rsidRPr="00547A9D">
        <w:t>780601001</w:t>
      </w:r>
      <w:r w:rsidRPr="00547A9D">
        <w:fldChar w:fldCharType="end"/>
      </w:r>
      <w:bookmarkEnd w:id="4"/>
      <w:r>
        <w:t xml:space="preserve"> </w:t>
      </w:r>
      <w:bookmarkStart w:id="5" w:name="_GoBack"/>
      <w:bookmarkEnd w:id="5"/>
      <w:r w:rsidRPr="00547A9D">
        <w:t xml:space="preserve">ОГРН </w:t>
      </w:r>
      <w:r w:rsidRPr="00547A9D">
        <w:fldChar w:fldCharType="begin">
          <w:ffData>
            <w:name w:val="ОГРН"/>
            <w:enabled/>
            <w:calcOnExit w:val="0"/>
            <w:textInput>
              <w:default w:val="1087800002652"/>
            </w:textInput>
          </w:ffData>
        </w:fldChar>
      </w:r>
      <w:bookmarkStart w:id="6" w:name="ОГРН"/>
      <w:r w:rsidRPr="00547A9D">
        <w:instrText xml:space="preserve"> FORMTEXT </w:instrText>
      </w:r>
      <w:r w:rsidRPr="00547A9D">
        <w:fldChar w:fldCharType="separate"/>
      </w:r>
      <w:r w:rsidRPr="00547A9D">
        <w:t>1087800002652</w:t>
      </w:r>
      <w:r w:rsidRPr="00547A9D">
        <w:fldChar w:fldCharType="end"/>
      </w:r>
      <w:bookmarkEnd w:id="6"/>
    </w:p>
    <w:p w:rsidR="00547A9D" w:rsidRPr="00547A9D" w:rsidRDefault="00547A9D" w:rsidP="00547A9D">
      <w:pPr>
        <w:pStyle w:val="a3"/>
        <w:spacing w:before="0" w:beforeAutospacing="0" w:after="120" w:afterAutospacing="0" w:line="276" w:lineRule="auto"/>
        <w:jc w:val="both"/>
      </w:pPr>
      <w:r w:rsidRPr="00547A9D">
        <w:t>Банковские реквизиты:</w:t>
      </w:r>
    </w:p>
    <w:p w:rsidR="00547A9D" w:rsidRPr="00547A9D" w:rsidRDefault="00547A9D" w:rsidP="00547A9D">
      <w:pPr>
        <w:pStyle w:val="a3"/>
        <w:spacing w:before="0" w:beforeAutospacing="0" w:after="120" w:afterAutospacing="0" w:line="276" w:lineRule="auto"/>
        <w:jc w:val="both"/>
      </w:pPr>
      <w:r w:rsidRPr="00547A9D">
        <w:t>р/с 40703810055100000309 в СЕВЕРО-ЗАПАДНЫЙ БАНК ПАО «СБЕРБАНК РОССИИ» Г.САНКТ-ПЕТЕРБУРГ</w:t>
      </w:r>
    </w:p>
    <w:p w:rsidR="00547A9D" w:rsidRPr="00547A9D" w:rsidRDefault="00547A9D" w:rsidP="00547A9D">
      <w:pPr>
        <w:pStyle w:val="a3"/>
        <w:spacing w:before="0" w:beforeAutospacing="0" w:after="120" w:afterAutospacing="0" w:line="276" w:lineRule="auto"/>
        <w:jc w:val="both"/>
      </w:pPr>
      <w:r w:rsidRPr="00547A9D">
        <w:t>БИК 044030653</w:t>
      </w:r>
    </w:p>
    <w:p w:rsidR="00547A9D" w:rsidRPr="00547A9D" w:rsidRDefault="00547A9D" w:rsidP="00547A9D">
      <w:pPr>
        <w:pStyle w:val="a3"/>
        <w:spacing w:before="0" w:beforeAutospacing="0" w:after="120" w:afterAutospacing="0" w:line="276" w:lineRule="auto"/>
        <w:jc w:val="both"/>
      </w:pPr>
      <w:r w:rsidRPr="00547A9D">
        <w:t>к/с 30101810500000000653</w:t>
      </w:r>
    </w:p>
    <w:p w:rsidR="000404AA" w:rsidRPr="00547A9D" w:rsidRDefault="000404AA" w:rsidP="00547A9D">
      <w:pPr>
        <w:pStyle w:val="a3"/>
        <w:spacing w:before="0" w:beforeAutospacing="0" w:after="120" w:afterAutospacing="0" w:line="276" w:lineRule="auto"/>
      </w:pPr>
      <w:r w:rsidRPr="00547A9D">
        <w:t>Председатель Совета Движения</w:t>
      </w:r>
      <w:r w:rsidRPr="00547A9D">
        <w:br/>
        <w:t>Уварова Лада Борисовна</w:t>
      </w:r>
    </w:p>
    <w:p w:rsidR="000404AA" w:rsidRPr="00547A9D" w:rsidRDefault="000404AA">
      <w:pPr>
        <w:rPr>
          <w:rFonts w:ascii="Times New Roman" w:eastAsia="Times New Roman" w:hAnsi="Times New Roman" w:cs="Times New Roman"/>
          <w:color w:val="5C6668"/>
          <w:lang w:eastAsia="ru-RU"/>
        </w:rPr>
      </w:pPr>
    </w:p>
    <w:sectPr w:rsidR="000404AA" w:rsidRPr="00547A9D" w:rsidSect="00A52DD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 New Roman,Bold">
    <w:altName w:val="Times New Roman"/>
    <w:panose1 w:val="0000080000000002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4AA"/>
    <w:rsid w:val="000404AA"/>
    <w:rsid w:val="00361DF7"/>
    <w:rsid w:val="00547A9D"/>
    <w:rsid w:val="005956B4"/>
    <w:rsid w:val="00A5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7CDE8"/>
  <w14:defaultImageDpi w14:val="32767"/>
  <w15:chartTrackingRefBased/>
  <w15:docId w15:val="{61CF1AEC-CC11-5E49-AB48-717547624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04A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7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8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02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85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88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5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34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8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05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08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65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72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5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7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96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9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2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28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1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21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63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65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48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72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53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2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512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2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5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7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64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21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05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98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26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03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89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10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92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42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87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16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0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36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2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1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6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66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84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79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1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96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47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39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5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4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02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22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16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86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86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20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0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670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79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33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1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7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71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4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71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92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99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91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70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4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43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23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21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46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84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33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57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07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0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2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4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1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52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3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2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8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33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0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1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45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40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09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10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90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80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28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87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6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1116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2020-11-05T12:50:00Z</dcterms:created>
  <dcterms:modified xsi:type="dcterms:W3CDTF">2020-11-21T20:40:00Z</dcterms:modified>
</cp:coreProperties>
</file>